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9E" w:rsidRPr="00464784" w:rsidRDefault="001E6C9E" w:rsidP="004C2692">
      <w:pPr>
        <w:spacing w:before="120" w:after="120"/>
        <w:rPr>
          <w:b/>
          <w:bCs/>
          <w:iCs/>
        </w:rPr>
      </w:pPr>
      <w:r w:rsidRPr="00464784">
        <w:rPr>
          <w:b/>
          <w:bCs/>
          <w:iCs/>
        </w:rPr>
        <w:t>İŞİN KISA TANIMI:</w:t>
      </w:r>
    </w:p>
    <w:p w:rsidR="00B014B2" w:rsidRPr="00464784" w:rsidRDefault="0092047D" w:rsidP="00F1072A">
      <w:pPr>
        <w:jc w:val="both"/>
      </w:pPr>
      <w:r w:rsidRPr="00464784">
        <w:t>İl Tarım ve Orman Müdürlüğü üst yönetimi tarafından belirlenen amaç, ilke ve talimatlara uygun olarak;</w:t>
      </w:r>
      <w:r w:rsidR="00B014B2" w:rsidRPr="00464784">
        <w:rPr>
          <w:rFonts w:eastAsia="EOGOCK+CityTrkMedium+2"/>
        </w:rPr>
        <w:t xml:space="preserve"> </w:t>
      </w:r>
      <w:r w:rsidR="0047394A" w:rsidRPr="00464784">
        <w:t xml:space="preserve">birimin evrak ve yazışmaları ile ilgili faaliyetleri mevzuata uygun olarak </w:t>
      </w:r>
      <w:r w:rsidR="0061453A" w:rsidRPr="00464784">
        <w:t xml:space="preserve">gerçekleştirmek. </w:t>
      </w:r>
    </w:p>
    <w:p w:rsidR="00F1072A" w:rsidRPr="00464784" w:rsidRDefault="00F1072A" w:rsidP="004C2692">
      <w:pPr>
        <w:spacing w:before="120" w:after="120"/>
        <w:jc w:val="both"/>
        <w:rPr>
          <w:b/>
          <w:bCs/>
          <w:iCs/>
        </w:rPr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GÖREV VE SORUMLULUKLARI:</w:t>
      </w:r>
    </w:p>
    <w:p w:rsidR="00D276DD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Gelen talimatları ve duyurulması gereken yazıları birim içindeki personele duyurmak.</w:t>
      </w:r>
      <w:r w:rsidR="00D276DD"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 </w:t>
      </w:r>
    </w:p>
    <w:p w:rsidR="00010E7F" w:rsidRPr="001D138E" w:rsidRDefault="00D276DD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CİMER, TİMER ve dilekçe ile iletilen şikâyet, önerileri ve tavsiyelerin mevzuata uygun şekilde değerlendirilmesi ve konu uzmanlarına göre dağılımının yapılması için idari amire iletmek,</w:t>
      </w:r>
    </w:p>
    <w:p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Yöneticisinin talimatı doğrultusunda, birimin ihtiyacı ile ilgili yazıları ilgili yerlere yazmak, istenen bilgileri hazırlamak, dosya ve belgeleri temin etmek.</w:t>
      </w:r>
    </w:p>
    <w:p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Çalışma yerindeki araç-gereç ve dokümanları sağlam bir şekilde kullanmak ve yapılması gereken bakım ve temizlik işlerinin düzenli olarak yapılmasını sağlamak.</w:t>
      </w:r>
    </w:p>
    <w:p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Gerektiğinde çalıştığı bölümde yürütülen diğer faaliyetlere ve bazı işlemlere yöneticisi tarafından verilen talimatlar çerçevesinde yardımcı olmak.</w:t>
      </w:r>
    </w:p>
    <w:p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Şube Müdürlüğümüzde staj yapan öğrencilerin gerekli yazışmalarını, organizasyonu, kontrolünü ve koordinasyonunu yapmak.</w:t>
      </w:r>
    </w:p>
    <w:p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İl Müdürlüğü Brifinginin hazırlanmasın da Koordinasyon ve Tarımsal Veriler Şube Müdürlüğü ile koordinasyonu sağlamak.</w:t>
      </w:r>
    </w:p>
    <w:p w:rsidR="00DC7D5D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Şube Müdürlüğünün tanıtımı için sunum, tanıtım filmi, broşür vb. tanıtım dokümanlarını hazırlamak ya da hazırlatmak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Yürütülen yazışmaların kayıt, sevk, dosyalama ve arşiv işlemlerini </w:t>
      </w:r>
      <w:r w:rsidR="00464784"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Müdürlükteki </w:t>
      </w: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yöntemlere uygun olarak yapmak.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Yöneticisi tarafından görevlendirildiği toplantı, eğitim, komisyon ve komite vb. çalışma gruplarında yer almak. 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Ülke ekonomisini, tarım sektörünü ve gelişmelerini takip etmek, mesleğine ilişkin yayınları sürekli izlemek, bilgilerini güncelleştirmek.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Faaliyetlerine ilişkin bilgilerin kullanıma hazır bir biçimde bulundurulmasını, rapor ve benzerlerinin dosyalanmasını sağlamak, gerektiğinde konuya ilişkin belge ve bilgileri sunmak.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 alanı ile ilgili mevzuatı düzenli olarak izlemek.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Görev alanı ile ilgili tüm kayıt, evrak ve değerlerin korunmasından sorumlu olmak, arşiv oluşturmak ve düzenini sağlamak. 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lastRenderedPageBreak/>
        <w:t xml:space="preserve">Görev ve sorumluluk alanındaki tüm faaliyetlerin mevcut iç kontrol tanım ve talimatlarına uygun olarak yürütülmesini sağlamak. 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Yaptığı işin kalitesinden sorumlu olmak ve kendi sorumluluk alanı içerisinde gerçekleştirilen işin kalitesini kontrol etmek.</w:t>
      </w:r>
    </w:p>
    <w:p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 alanı ile ilgili olarak yöneticisi tarafından verilen diğer görevleri yerine getirmek.</w:t>
      </w:r>
    </w:p>
    <w:p w:rsidR="000B4C46" w:rsidRPr="001D138E" w:rsidRDefault="000B4C46" w:rsidP="001D138E">
      <w:pPr>
        <w:pStyle w:val="DzMetin"/>
        <w:spacing w:before="120" w:after="120"/>
        <w:ind w:left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YETKİLERİ:</w:t>
      </w:r>
    </w:p>
    <w:p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Yukarıda belirtilen görev ve sorumlulukları gerçekleştirme yetkisine sahip olmak</w:t>
      </w:r>
    </w:p>
    <w:p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 konuları ile ilgili evrak hazırlamak</w:t>
      </w:r>
    </w:p>
    <w:p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Sorumlular için belirlenmiş ortak yetkilere sahip olmak</w:t>
      </w:r>
    </w:p>
    <w:p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Faaliyetlerle ilgili gerekli araç ve gereçleri kullanmak</w:t>
      </w:r>
    </w:p>
    <w:p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Amirleri tarafından verilecek benzer yetkiler</w:t>
      </w:r>
    </w:p>
    <w:p w:rsidR="00523D5D" w:rsidRPr="00464784" w:rsidRDefault="00523D5D" w:rsidP="00523D5D">
      <w:pPr>
        <w:spacing w:before="120" w:after="120"/>
        <w:ind w:left="360"/>
        <w:jc w:val="both"/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EN YAKIN YÖNETİCİSİ:</w:t>
      </w:r>
    </w:p>
    <w:p w:rsidR="001D138E" w:rsidRPr="007D1B0A" w:rsidRDefault="001D138E" w:rsidP="001D138E">
      <w:pPr>
        <w:pStyle w:val="Standard"/>
        <w:rPr>
          <w:rFonts w:cs="Times New Roman"/>
        </w:rPr>
      </w:pPr>
      <w:proofErr w:type="spellStart"/>
      <w:r w:rsidRPr="007D1B0A">
        <w:rPr>
          <w:rFonts w:cs="Times New Roman"/>
        </w:rPr>
        <w:t>Çayır</w:t>
      </w:r>
      <w:proofErr w:type="spellEnd"/>
      <w:r w:rsidRPr="007D1B0A">
        <w:rPr>
          <w:rFonts w:cs="Times New Roman"/>
        </w:rPr>
        <w:t>,</w:t>
      </w:r>
      <w:r w:rsidR="00CB24BA">
        <w:rPr>
          <w:rFonts w:cs="Times New Roman"/>
        </w:rPr>
        <w:t xml:space="preserve"> </w:t>
      </w:r>
      <w:bookmarkStart w:id="0" w:name="_GoBack"/>
      <w:bookmarkEnd w:id="0"/>
      <w:proofErr w:type="spellStart"/>
      <w:r w:rsidRPr="007D1B0A">
        <w:rPr>
          <w:rFonts w:cs="Times New Roman"/>
        </w:rPr>
        <w:t>Mera</w:t>
      </w:r>
      <w:proofErr w:type="spell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ve</w:t>
      </w:r>
      <w:proofErr w:type="spell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Yem</w:t>
      </w:r>
      <w:proofErr w:type="spell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Bitkileri</w:t>
      </w:r>
      <w:proofErr w:type="spell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Şube</w:t>
      </w:r>
      <w:proofErr w:type="spell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Müdürü</w:t>
      </w:r>
      <w:proofErr w:type="spellEnd"/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ALTINDAKİ BAĞLI İŞ UNVANLARI:</w:t>
      </w:r>
    </w:p>
    <w:p w:rsidR="005F5283" w:rsidRPr="00464784" w:rsidRDefault="005F5283" w:rsidP="00DC7D5D">
      <w:pPr>
        <w:pStyle w:val="ListeParagraf"/>
        <w:numPr>
          <w:ilvl w:val="0"/>
          <w:numId w:val="30"/>
        </w:numPr>
        <w:spacing w:before="120" w:after="120"/>
        <w:ind w:left="284" w:right="-108" w:hanging="284"/>
        <w:jc w:val="both"/>
      </w:pP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BU İŞTE ÇALIŞANDA ARANAN NİTELİKLER:</w:t>
      </w:r>
    </w:p>
    <w:p w:rsidR="001D138E" w:rsidRPr="00417576" w:rsidRDefault="001D138E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657 Sayılı Devlet Memurları Kanunu'nda belirtilen genel niteliklere sahip olmak.</w:t>
      </w:r>
    </w:p>
    <w:p w:rsidR="001D138E" w:rsidRPr="00417576" w:rsidRDefault="001D138E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proofErr w:type="gramStart"/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Yüksek öğrenim</w:t>
      </w:r>
      <w:proofErr w:type="gramEnd"/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 kurumlarının dört yıllık ilgili bölümlerini, vb. bitirmiş ol</w:t>
      </w:r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softHyphen/>
        <w:t>mak.</w:t>
      </w:r>
    </w:p>
    <w:p w:rsidR="001D138E" w:rsidRPr="00417576" w:rsidRDefault="001D138E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Faaliyetlerinin gerektirdiği analitik düşünme yeteneğine sahip olmak.</w:t>
      </w:r>
    </w:p>
    <w:p w:rsidR="001D138E" w:rsidRPr="00417576" w:rsidRDefault="001D138E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Faaliyetlerin gerçekleştirilmesi için gerekli araç ve gereci kullanmak.</w:t>
      </w:r>
    </w:p>
    <w:p w:rsidR="00DC7D5D" w:rsidRDefault="00DC7D5D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:rsidR="008941AD" w:rsidRDefault="000D4B90" w:rsidP="008941AD">
      <w:pPr>
        <w:tabs>
          <w:tab w:val="num" w:pos="180"/>
        </w:tabs>
        <w:spacing w:before="120" w:after="120"/>
        <w:ind w:left="180" w:hanging="180"/>
        <w:jc w:val="both"/>
        <w:rPr>
          <w:lang w:val="en-AU"/>
        </w:rPr>
      </w:pPr>
      <w:r w:rsidRPr="00464784">
        <w:rPr>
          <w:b/>
          <w:bCs/>
          <w:iCs/>
        </w:rPr>
        <w:t>ÇALIŞMA KOŞULLARI:</w:t>
      </w:r>
    </w:p>
    <w:p w:rsidR="008941AD" w:rsidRPr="007D1B0A" w:rsidRDefault="008941AD" w:rsidP="008941AD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Büro ve açık hava ortamında çalışmak.</w:t>
      </w:r>
    </w:p>
    <w:p w:rsidR="008941AD" w:rsidRPr="007D1B0A" w:rsidRDefault="008941AD" w:rsidP="008941AD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lastRenderedPageBreak/>
        <w:t>Normal çalışma saatleri içinde görev yapmak.</w:t>
      </w:r>
    </w:p>
    <w:p w:rsidR="008941AD" w:rsidRPr="007D1B0A" w:rsidRDefault="008941AD" w:rsidP="008941AD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Gerektiğinde normal çalışma saatleri dışında da görev yapabilmek.</w:t>
      </w:r>
    </w:p>
    <w:p w:rsidR="008941AD" w:rsidRPr="007D1B0A" w:rsidRDefault="008941AD" w:rsidP="008941AD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 yapılan yerlerde iş kazası, sıcak, soğuk, saldırı, koku ve toz faktörüne maruz kalmak.</w:t>
      </w:r>
    </w:p>
    <w:p w:rsidR="008941AD" w:rsidRPr="007D1B0A" w:rsidRDefault="008941AD" w:rsidP="008941AD">
      <w:pPr>
        <w:pStyle w:val="DzMetin"/>
        <w:numPr>
          <w:ilvl w:val="0"/>
          <w:numId w:val="32"/>
        </w:numPr>
        <w:autoSpaceDE w:val="0"/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Görevi gereği seyahat etmek.</w:t>
      </w:r>
    </w:p>
    <w:p w:rsidR="008941AD" w:rsidRPr="00DC7D5D" w:rsidRDefault="008941AD" w:rsidP="008941AD">
      <w:pPr>
        <w:suppressAutoHyphens/>
        <w:spacing w:before="120" w:after="120"/>
        <w:jc w:val="both"/>
        <w:rPr>
          <w:lang w:val="en-AU"/>
        </w:rPr>
      </w:pPr>
    </w:p>
    <w:sectPr w:rsidR="008941AD" w:rsidRPr="00DC7D5D" w:rsidSect="0092047D">
      <w:headerReference w:type="default" r:id="rId7"/>
      <w:footerReference w:type="default" r:id="rId8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E7A" w:rsidRDefault="00EA4E7A" w:rsidP="006C7BAC">
      <w:r>
        <w:separator/>
      </w:r>
    </w:p>
  </w:endnote>
  <w:endnote w:type="continuationSeparator" w:id="0">
    <w:p w:rsidR="00EA4E7A" w:rsidRDefault="00EA4E7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Yu Gothic UI"/>
    <w:charset w:val="80"/>
    <w:family w:val="auto"/>
    <w:pitch w:val="variable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C013A5" w:rsidTr="00C013A5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rFonts w:ascii="Calibri" w:hAnsi="Calibri"/>
              <w:color w:val="808080"/>
              <w:sz w:val="18"/>
              <w:szCs w:val="18"/>
            </w:rPr>
            <w:t>TOB.İKS</w:t>
          </w:r>
          <w:proofErr w:type="gramEnd"/>
          <w:r>
            <w:rPr>
              <w:rFonts w:ascii="Calibri" w:hAnsi="Calibri"/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C013A5" w:rsidTr="00C013A5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C013A5" w:rsidTr="00C013A5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:rsidR="00104E0A" w:rsidRPr="00B23502" w:rsidRDefault="00104E0A" w:rsidP="00B235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E7A" w:rsidRDefault="00EA4E7A" w:rsidP="006C7BAC">
      <w:r>
        <w:separator/>
      </w:r>
    </w:p>
  </w:footnote>
  <w:footnote w:type="continuationSeparator" w:id="0">
    <w:p w:rsidR="00EA4E7A" w:rsidRDefault="00EA4E7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0A" w:rsidRDefault="00104E0A">
    <w:pPr>
      <w:pStyle w:val="stBilgi"/>
    </w:pPr>
  </w:p>
  <w:tbl>
    <w:tblPr>
      <w:tblpPr w:leftFromText="141" w:rightFromText="141" w:vertAnchor="text" w:horzAnchor="margin" w:tblpX="-294" w:tblpY="91"/>
      <w:tblW w:w="100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06"/>
      <w:gridCol w:w="2175"/>
      <w:gridCol w:w="6379"/>
    </w:tblGrid>
    <w:tr w:rsidR="00104E0A" w:rsidRPr="003C76F9" w:rsidTr="00601BF9">
      <w:trPr>
        <w:trHeight w:val="624"/>
      </w:trPr>
      <w:tc>
        <w:tcPr>
          <w:tcW w:w="1506" w:type="dxa"/>
          <w:vMerge w:val="restart"/>
          <w:vAlign w:val="center"/>
        </w:tcPr>
        <w:p w:rsidR="00104E0A" w:rsidRPr="003C76F9" w:rsidRDefault="00B23502" w:rsidP="00601BF9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>
                <wp:extent cx="810867" cy="810867"/>
                <wp:effectExtent l="0" t="0" r="8890" b="8890"/>
                <wp:docPr id="3" name="Resim 3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4" w:type="dxa"/>
          <w:gridSpan w:val="2"/>
          <w:vAlign w:val="center"/>
        </w:tcPr>
        <w:p w:rsidR="00B23502" w:rsidRPr="00F13B34" w:rsidRDefault="00CB24BA" w:rsidP="00601BF9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DİYARBAKIR </w:t>
          </w:r>
          <w:r w:rsidR="00B23502" w:rsidRPr="00F13B34">
            <w:rPr>
              <w:b/>
            </w:rPr>
            <w:t>İL TARIM VE ORMAN MÜDÜRLÜĞÜ</w:t>
          </w:r>
        </w:p>
        <w:p w:rsidR="00104E0A" w:rsidRPr="00B23502" w:rsidRDefault="00B23502" w:rsidP="00601BF9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F13B34">
            <w:rPr>
              <w:b/>
            </w:rPr>
            <w:t>İŞ TANIMI VE GEREKLERİ BELGESİ</w:t>
          </w:r>
        </w:p>
      </w:tc>
    </w:tr>
    <w:tr w:rsidR="00104E0A" w:rsidRPr="003C76F9" w:rsidTr="00601BF9">
      <w:trPr>
        <w:trHeight w:val="624"/>
      </w:trPr>
      <w:tc>
        <w:tcPr>
          <w:tcW w:w="1506" w:type="dxa"/>
          <w:vMerge/>
          <w:vAlign w:val="center"/>
        </w:tcPr>
        <w:p w:rsidR="00104E0A" w:rsidRPr="003C76F9" w:rsidRDefault="00104E0A" w:rsidP="00601BF9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175" w:type="dxa"/>
          <w:vAlign w:val="center"/>
        </w:tcPr>
        <w:p w:rsidR="00104E0A" w:rsidRPr="00B564B7" w:rsidRDefault="00104E0A" w:rsidP="00601BF9">
          <w:pPr>
            <w:tabs>
              <w:tab w:val="center" w:pos="4536"/>
              <w:tab w:val="right" w:pos="9072"/>
            </w:tabs>
            <w:suppressAutoHyphens/>
            <w:rPr>
              <w:rFonts w:eastAsia="Andale Sans UI" w:cs="Tahoma"/>
              <w:kern w:val="3"/>
              <w:lang w:val="de-DE" w:eastAsia="ja-JP" w:bidi="fa-IR"/>
            </w:rPr>
          </w:pPr>
          <w:r w:rsidRPr="00B564B7">
            <w:rPr>
              <w:rFonts w:eastAsia="Andale Sans UI" w:cs="Tahoma"/>
              <w:kern w:val="3"/>
              <w:lang w:val="de-DE" w:eastAsia="ja-JP" w:bidi="fa-IR"/>
            </w:rPr>
            <w:t>İŞ UNVANI</w:t>
          </w:r>
        </w:p>
      </w:tc>
      <w:tc>
        <w:tcPr>
          <w:tcW w:w="6379" w:type="dxa"/>
          <w:vAlign w:val="center"/>
        </w:tcPr>
        <w:p w:rsidR="00104E0A" w:rsidRPr="00B564B7" w:rsidRDefault="002F41B1" w:rsidP="00601BF9">
          <w:pPr>
            <w:tabs>
              <w:tab w:val="center" w:pos="4536"/>
              <w:tab w:val="right" w:pos="9072"/>
            </w:tabs>
            <w:suppressAutoHyphens/>
            <w:rPr>
              <w:rFonts w:eastAsia="Andale Sans UI" w:cs="Tahoma"/>
              <w:kern w:val="3"/>
              <w:lang w:val="de-DE" w:eastAsia="ja-JP" w:bidi="fa-IR"/>
            </w:rPr>
          </w:pPr>
          <w:r w:rsidRPr="00B564B7">
            <w:rPr>
              <w:rFonts w:eastAsia="Andale Sans UI" w:cs="Tahoma"/>
              <w:kern w:val="3"/>
              <w:lang w:val="de-DE" w:eastAsia="ja-JP" w:bidi="fa-IR"/>
            </w:rPr>
            <w:t>İDARİ İŞLER VE KOORDİNASYON ŞUBE GÖREVLİSİ</w:t>
          </w:r>
        </w:p>
      </w:tc>
    </w:tr>
    <w:tr w:rsidR="00D855E4" w:rsidRPr="003C76F9" w:rsidTr="00601BF9">
      <w:trPr>
        <w:trHeight w:val="624"/>
      </w:trPr>
      <w:tc>
        <w:tcPr>
          <w:tcW w:w="1506" w:type="dxa"/>
          <w:vMerge/>
          <w:vAlign w:val="center"/>
        </w:tcPr>
        <w:p w:rsidR="00D855E4" w:rsidRPr="003C76F9" w:rsidRDefault="00D855E4" w:rsidP="00601BF9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175" w:type="dxa"/>
          <w:vAlign w:val="center"/>
        </w:tcPr>
        <w:p w:rsidR="00D855E4" w:rsidRPr="00B564B7" w:rsidRDefault="00D855E4" w:rsidP="00601BF9">
          <w:pPr>
            <w:tabs>
              <w:tab w:val="center" w:pos="4536"/>
              <w:tab w:val="right" w:pos="9072"/>
            </w:tabs>
            <w:suppressAutoHyphens/>
            <w:rPr>
              <w:rFonts w:eastAsia="Andale Sans UI" w:cs="Tahoma"/>
              <w:kern w:val="3"/>
              <w:lang w:val="de-DE" w:eastAsia="ja-JP" w:bidi="fa-IR"/>
            </w:rPr>
          </w:pPr>
          <w:r w:rsidRPr="00B564B7">
            <w:rPr>
              <w:rFonts w:eastAsia="Andale Sans UI" w:cs="Tahoma"/>
              <w:kern w:val="3"/>
              <w:lang w:val="de-DE" w:eastAsia="ja-JP" w:bidi="fa-IR"/>
            </w:rPr>
            <w:t>ŞUBE MÜDÜRLÜĞÜ</w:t>
          </w:r>
        </w:p>
      </w:tc>
      <w:tc>
        <w:tcPr>
          <w:tcW w:w="6379" w:type="dxa"/>
          <w:vAlign w:val="center"/>
        </w:tcPr>
        <w:p w:rsidR="00D855E4" w:rsidRPr="00B564B7" w:rsidRDefault="00B564B7" w:rsidP="00601BF9">
          <w:pPr>
            <w:pStyle w:val="stBilgi"/>
            <w:suppressAutoHyphens/>
            <w:rPr>
              <w:rFonts w:ascii="Times New Roman" w:eastAsia="Andale Sans UI" w:hAnsi="Times New Roman" w:cs="Tahoma"/>
              <w:noProof w:val="0"/>
              <w:kern w:val="3"/>
              <w:sz w:val="24"/>
              <w:szCs w:val="24"/>
              <w:lang w:val="de-DE" w:eastAsia="ja-JP" w:bidi="fa-IR"/>
            </w:rPr>
          </w:pPr>
          <w:r w:rsidRPr="00B564B7">
            <w:rPr>
              <w:rFonts w:ascii="Times New Roman" w:eastAsia="Andale Sans UI" w:hAnsi="Times New Roman" w:cs="Tahoma"/>
              <w:noProof w:val="0"/>
              <w:kern w:val="3"/>
              <w:sz w:val="24"/>
              <w:szCs w:val="24"/>
              <w:lang w:val="de-DE" w:eastAsia="ja-JP" w:bidi="fa-IR"/>
            </w:rPr>
            <w:t>ÇAYIR, MERA VE YEM BITKILERI ŞUBE MÜDÜRLÜĞÜ</w:t>
          </w:r>
        </w:p>
      </w:tc>
    </w:tr>
  </w:tbl>
  <w:p w:rsidR="00104E0A" w:rsidRDefault="00104E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D22747"/>
    <w:multiLevelType w:val="hybridMultilevel"/>
    <w:tmpl w:val="2B9C6BB2"/>
    <w:lvl w:ilvl="0" w:tplc="958E0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2352C"/>
    <w:multiLevelType w:val="hybridMultilevel"/>
    <w:tmpl w:val="48AC3CD8"/>
    <w:lvl w:ilvl="0" w:tplc="958E0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6D71"/>
    <w:multiLevelType w:val="hybridMultilevel"/>
    <w:tmpl w:val="C4F6A48E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527C"/>
    <w:multiLevelType w:val="hybridMultilevel"/>
    <w:tmpl w:val="3DAA2F62"/>
    <w:lvl w:ilvl="0" w:tplc="0F52FEE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6"/>
  </w:num>
  <w:num w:numId="5">
    <w:abstractNumId w:val="19"/>
  </w:num>
  <w:num w:numId="6">
    <w:abstractNumId w:val="11"/>
  </w:num>
  <w:num w:numId="7">
    <w:abstractNumId w:val="14"/>
  </w:num>
  <w:num w:numId="8">
    <w:abstractNumId w:val="16"/>
  </w:num>
  <w:num w:numId="9">
    <w:abstractNumId w:val="20"/>
  </w:num>
  <w:num w:numId="10">
    <w:abstractNumId w:val="21"/>
  </w:num>
  <w:num w:numId="11">
    <w:abstractNumId w:val="1"/>
  </w:num>
  <w:num w:numId="12">
    <w:abstractNumId w:val="9"/>
  </w:num>
  <w:num w:numId="13">
    <w:abstractNumId w:val="2"/>
  </w:num>
  <w:num w:numId="14">
    <w:abstractNumId w:val="3"/>
  </w:num>
  <w:num w:numId="15">
    <w:abstractNumId w:val="22"/>
  </w:num>
  <w:num w:numId="16">
    <w:abstractNumId w:val="30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8"/>
  </w:num>
  <w:num w:numId="20">
    <w:abstractNumId w:val="27"/>
  </w:num>
  <w:num w:numId="21">
    <w:abstractNumId w:val="17"/>
  </w:num>
  <w:num w:numId="22">
    <w:abstractNumId w:val="7"/>
  </w:num>
  <w:num w:numId="23">
    <w:abstractNumId w:val="25"/>
  </w:num>
  <w:num w:numId="24">
    <w:abstractNumId w:val="4"/>
  </w:num>
  <w:num w:numId="25">
    <w:abstractNumId w:val="15"/>
  </w:num>
  <w:num w:numId="26">
    <w:abstractNumId w:val="29"/>
  </w:num>
  <w:num w:numId="27">
    <w:abstractNumId w:val="0"/>
  </w:num>
  <w:num w:numId="28">
    <w:abstractNumId w:val="18"/>
  </w:num>
  <w:num w:numId="29">
    <w:abstractNumId w:val="10"/>
  </w:num>
  <w:num w:numId="30">
    <w:abstractNumId w:val="8"/>
  </w:num>
  <w:num w:numId="31">
    <w:abstractNumId w:val="1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5417B"/>
    <w:rsid w:val="00061A5D"/>
    <w:rsid w:val="00066D73"/>
    <w:rsid w:val="000673DB"/>
    <w:rsid w:val="00075BC2"/>
    <w:rsid w:val="00077720"/>
    <w:rsid w:val="00082A40"/>
    <w:rsid w:val="0008444F"/>
    <w:rsid w:val="00090247"/>
    <w:rsid w:val="00090EB4"/>
    <w:rsid w:val="00090EFE"/>
    <w:rsid w:val="00097335"/>
    <w:rsid w:val="000B0811"/>
    <w:rsid w:val="000B4C46"/>
    <w:rsid w:val="000B5C97"/>
    <w:rsid w:val="000C4A53"/>
    <w:rsid w:val="000C4D55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165C"/>
    <w:rsid w:val="001D05E6"/>
    <w:rsid w:val="001D138E"/>
    <w:rsid w:val="001E060A"/>
    <w:rsid w:val="001E257C"/>
    <w:rsid w:val="001E35BD"/>
    <w:rsid w:val="001E6C9E"/>
    <w:rsid w:val="001F766B"/>
    <w:rsid w:val="0020249F"/>
    <w:rsid w:val="0020342D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C0D57"/>
    <w:rsid w:val="002D660D"/>
    <w:rsid w:val="002F41B1"/>
    <w:rsid w:val="003035CF"/>
    <w:rsid w:val="0033223E"/>
    <w:rsid w:val="00347DA8"/>
    <w:rsid w:val="00357BA6"/>
    <w:rsid w:val="00372545"/>
    <w:rsid w:val="00373760"/>
    <w:rsid w:val="0038498E"/>
    <w:rsid w:val="003A08F6"/>
    <w:rsid w:val="003A3CB6"/>
    <w:rsid w:val="003A713F"/>
    <w:rsid w:val="003B3E06"/>
    <w:rsid w:val="003E7767"/>
    <w:rsid w:val="003F14D5"/>
    <w:rsid w:val="0041178D"/>
    <w:rsid w:val="004370EE"/>
    <w:rsid w:val="00464784"/>
    <w:rsid w:val="0047394A"/>
    <w:rsid w:val="00473DBA"/>
    <w:rsid w:val="00493A29"/>
    <w:rsid w:val="004A5BD8"/>
    <w:rsid w:val="004A7F75"/>
    <w:rsid w:val="004B4C50"/>
    <w:rsid w:val="004C210E"/>
    <w:rsid w:val="004C2692"/>
    <w:rsid w:val="0050782C"/>
    <w:rsid w:val="00514240"/>
    <w:rsid w:val="00517D76"/>
    <w:rsid w:val="00522536"/>
    <w:rsid w:val="00523D5D"/>
    <w:rsid w:val="00546DCB"/>
    <w:rsid w:val="00565EF9"/>
    <w:rsid w:val="00574B26"/>
    <w:rsid w:val="00576EAB"/>
    <w:rsid w:val="00582CEC"/>
    <w:rsid w:val="00583C1D"/>
    <w:rsid w:val="00594358"/>
    <w:rsid w:val="005A031E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1FFD"/>
    <w:rsid w:val="005F5283"/>
    <w:rsid w:val="005F6BE0"/>
    <w:rsid w:val="005F7459"/>
    <w:rsid w:val="00601BF9"/>
    <w:rsid w:val="006041BA"/>
    <w:rsid w:val="00611773"/>
    <w:rsid w:val="0061453A"/>
    <w:rsid w:val="00623020"/>
    <w:rsid w:val="00635CB0"/>
    <w:rsid w:val="00640420"/>
    <w:rsid w:val="00653A80"/>
    <w:rsid w:val="0066221C"/>
    <w:rsid w:val="006765E4"/>
    <w:rsid w:val="0068356B"/>
    <w:rsid w:val="0068709E"/>
    <w:rsid w:val="006A5821"/>
    <w:rsid w:val="006A6D03"/>
    <w:rsid w:val="006B0DEB"/>
    <w:rsid w:val="006C7BAC"/>
    <w:rsid w:val="006D125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B6D89"/>
    <w:rsid w:val="007C1D5F"/>
    <w:rsid w:val="007D0181"/>
    <w:rsid w:val="007D72F8"/>
    <w:rsid w:val="0080269B"/>
    <w:rsid w:val="008028A3"/>
    <w:rsid w:val="00816536"/>
    <w:rsid w:val="00857638"/>
    <w:rsid w:val="00862751"/>
    <w:rsid w:val="00866799"/>
    <w:rsid w:val="008760CF"/>
    <w:rsid w:val="00880B6B"/>
    <w:rsid w:val="0088453C"/>
    <w:rsid w:val="00884B29"/>
    <w:rsid w:val="00890A3B"/>
    <w:rsid w:val="0089362E"/>
    <w:rsid w:val="008941AD"/>
    <w:rsid w:val="00896374"/>
    <w:rsid w:val="008A1654"/>
    <w:rsid w:val="008A1DC5"/>
    <w:rsid w:val="008A2923"/>
    <w:rsid w:val="008B13EF"/>
    <w:rsid w:val="008B2C71"/>
    <w:rsid w:val="008C0B28"/>
    <w:rsid w:val="008E31AD"/>
    <w:rsid w:val="00911F84"/>
    <w:rsid w:val="009124D4"/>
    <w:rsid w:val="00916D68"/>
    <w:rsid w:val="0092047D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B0A38"/>
    <w:rsid w:val="009C680E"/>
    <w:rsid w:val="009E55B7"/>
    <w:rsid w:val="009E5CC3"/>
    <w:rsid w:val="009E6F4C"/>
    <w:rsid w:val="009F3D19"/>
    <w:rsid w:val="009F47D6"/>
    <w:rsid w:val="00A3308E"/>
    <w:rsid w:val="00A3456C"/>
    <w:rsid w:val="00A50D90"/>
    <w:rsid w:val="00A60606"/>
    <w:rsid w:val="00A65F78"/>
    <w:rsid w:val="00A7115F"/>
    <w:rsid w:val="00A722D7"/>
    <w:rsid w:val="00A81FD8"/>
    <w:rsid w:val="00AB28F6"/>
    <w:rsid w:val="00AC29AB"/>
    <w:rsid w:val="00AC2D67"/>
    <w:rsid w:val="00AF4BA8"/>
    <w:rsid w:val="00B014B2"/>
    <w:rsid w:val="00B23502"/>
    <w:rsid w:val="00B24F6C"/>
    <w:rsid w:val="00B25F36"/>
    <w:rsid w:val="00B564B7"/>
    <w:rsid w:val="00B61408"/>
    <w:rsid w:val="00B6467F"/>
    <w:rsid w:val="00B76D6A"/>
    <w:rsid w:val="00B77082"/>
    <w:rsid w:val="00B77620"/>
    <w:rsid w:val="00B80135"/>
    <w:rsid w:val="00B944AB"/>
    <w:rsid w:val="00BA1E2A"/>
    <w:rsid w:val="00BA2C38"/>
    <w:rsid w:val="00BB21B7"/>
    <w:rsid w:val="00BB3718"/>
    <w:rsid w:val="00BC43EE"/>
    <w:rsid w:val="00BC7FDB"/>
    <w:rsid w:val="00BE33BA"/>
    <w:rsid w:val="00BF6A15"/>
    <w:rsid w:val="00C013A5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B24BA"/>
    <w:rsid w:val="00CC02D6"/>
    <w:rsid w:val="00CD0B53"/>
    <w:rsid w:val="00CD1164"/>
    <w:rsid w:val="00CD6989"/>
    <w:rsid w:val="00D0044D"/>
    <w:rsid w:val="00D03691"/>
    <w:rsid w:val="00D276DD"/>
    <w:rsid w:val="00D57C5C"/>
    <w:rsid w:val="00D65AB8"/>
    <w:rsid w:val="00D65FC2"/>
    <w:rsid w:val="00D71172"/>
    <w:rsid w:val="00D74715"/>
    <w:rsid w:val="00D855E4"/>
    <w:rsid w:val="00D869CE"/>
    <w:rsid w:val="00D87FB3"/>
    <w:rsid w:val="00D969F4"/>
    <w:rsid w:val="00DA10C6"/>
    <w:rsid w:val="00DB63F6"/>
    <w:rsid w:val="00DC0800"/>
    <w:rsid w:val="00DC6232"/>
    <w:rsid w:val="00DC7D5D"/>
    <w:rsid w:val="00DD249D"/>
    <w:rsid w:val="00DD2731"/>
    <w:rsid w:val="00DE1A96"/>
    <w:rsid w:val="00DE2FF5"/>
    <w:rsid w:val="00E03299"/>
    <w:rsid w:val="00E146E4"/>
    <w:rsid w:val="00E24A8B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4E7A"/>
    <w:rsid w:val="00EA511B"/>
    <w:rsid w:val="00EB1A49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D6A11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  <w:style w:type="paragraph" w:styleId="NormalWeb">
    <w:name w:val="Normal (Web)"/>
    <w:basedOn w:val="Normal"/>
    <w:uiPriority w:val="99"/>
    <w:semiHidden/>
    <w:unhideWhenUsed/>
    <w:rsid w:val="00C013A5"/>
    <w:pPr>
      <w:spacing w:before="100" w:beforeAutospacing="1" w:after="100" w:afterAutospacing="1"/>
    </w:pPr>
  </w:style>
  <w:style w:type="paragraph" w:styleId="DzMetin">
    <w:name w:val="Plain Text"/>
    <w:basedOn w:val="Normal"/>
    <w:link w:val="DzMetinChar"/>
    <w:rsid w:val="00B564B7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B564B7"/>
    <w:rPr>
      <w:rFonts w:ascii="Courier New" w:eastAsia="Times New Roman" w:hAnsi="Courier New"/>
      <w:b/>
      <w:u w:val="single"/>
    </w:rPr>
  </w:style>
  <w:style w:type="paragraph" w:customStyle="1" w:styleId="Standard">
    <w:name w:val="Standard"/>
    <w:rsid w:val="001D138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707c5482f0ef1d0286efc82a9a425f9">
  <xsd:schema xmlns:xsd="http://www.w3.org/2001/XMLSchema" xmlns:xs="http://www.w3.org/2001/XMLSchema" xmlns:p="http://schemas.microsoft.com/office/2006/metadata/properties" xmlns:ns1="http://schemas.microsoft.com/sharepoint/v3" xmlns:ns2="86912046-8d97-48fc-a07a-d030ac833750" targetNamespace="http://schemas.microsoft.com/office/2006/metadata/properties" ma:root="true" ma:fieldsID="be9ff8bdf576fc1d219812fdbe401a04" ns1:_="" ns2:_="">
    <xsd:import namespace="http://schemas.microsoft.com/sharepoint/v3"/>
    <xsd:import namespace="86912046-8d97-48fc-a07a-d030ac8337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2046-8d97-48fc-a07a-d030ac83375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912046-8d97-48fc-a07a-d030ac833750" xsi:nil="true"/>
  </documentManagement>
</p:properties>
</file>

<file path=customXml/itemProps1.xml><?xml version="1.0" encoding="utf-8"?>
<ds:datastoreItem xmlns:ds="http://schemas.openxmlformats.org/officeDocument/2006/customXml" ds:itemID="{17558FAA-7BD0-4F90-93F0-9B55B50560D1}"/>
</file>

<file path=customXml/itemProps2.xml><?xml version="1.0" encoding="utf-8"?>
<ds:datastoreItem xmlns:ds="http://schemas.openxmlformats.org/officeDocument/2006/customXml" ds:itemID="{C19F0AFA-6B4A-4525-9DC4-468191760E6C}"/>
</file>

<file path=customXml/itemProps3.xml><?xml version="1.0" encoding="utf-8"?>
<ds:datastoreItem xmlns:ds="http://schemas.openxmlformats.org/officeDocument/2006/customXml" ds:itemID="{197F36A5-FAB8-4867-A290-285119B5A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Savaş SİZER</cp:lastModifiedBy>
  <cp:revision>31</cp:revision>
  <cp:lastPrinted>2011-04-25T07:26:00Z</cp:lastPrinted>
  <dcterms:created xsi:type="dcterms:W3CDTF">2021-10-12T12:17:00Z</dcterms:created>
  <dcterms:modified xsi:type="dcterms:W3CDTF">2026-04-22T08:17:00Z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